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C7" w:rsidRDefault="00F115C7" w:rsidP="000F3309">
      <w:pPr>
        <w:pStyle w:val="1"/>
        <w:jc w:val="center"/>
        <w:rPr>
          <w:color w:val="C00000"/>
          <w:lang w:val="en-US"/>
        </w:rPr>
      </w:pPr>
    </w:p>
    <w:p w:rsidR="009B4659" w:rsidRPr="000F3309" w:rsidRDefault="007F0F62" w:rsidP="000F3309">
      <w:pPr>
        <w:pStyle w:val="1"/>
        <w:jc w:val="center"/>
        <w:rPr>
          <w:color w:val="C00000"/>
        </w:rPr>
      </w:pPr>
      <w:r w:rsidRPr="000F3309">
        <w:rPr>
          <w:color w:val="C00000"/>
        </w:rPr>
        <w:t>Договор</w:t>
      </w:r>
      <w:r w:rsidR="004D45B0" w:rsidRPr="000F3309">
        <w:rPr>
          <w:color w:val="C00000"/>
        </w:rPr>
        <w:t xml:space="preserve"> возмездного</w:t>
      </w:r>
      <w:r w:rsidRPr="000F3309">
        <w:rPr>
          <w:color w:val="C00000"/>
        </w:rPr>
        <w:t xml:space="preserve"> оказания услуг</w:t>
      </w:r>
    </w:p>
    <w:p w:rsidR="004D45B0" w:rsidRPr="000F3309" w:rsidRDefault="004D45B0" w:rsidP="000F3309">
      <w:pPr>
        <w:pStyle w:val="2"/>
        <w:numPr>
          <w:ilvl w:val="0"/>
          <w:numId w:val="17"/>
        </w:numPr>
      </w:pPr>
      <w:proofErr w:type="spellStart"/>
      <w:r w:rsidRPr="000F3309">
        <w:t>Краткая</w:t>
      </w:r>
      <w:proofErr w:type="spellEnd"/>
      <w:r w:rsidRPr="000F3309">
        <w:t xml:space="preserve"> </w:t>
      </w:r>
      <w:proofErr w:type="spellStart"/>
      <w:r w:rsidRPr="000F3309">
        <w:t>характеристика</w:t>
      </w:r>
      <w:proofErr w:type="spellEnd"/>
      <w:r w:rsidRPr="000F3309">
        <w:t xml:space="preserve"> </w:t>
      </w:r>
    </w:p>
    <w:p w:rsidR="004D45B0" w:rsidRPr="000F3309" w:rsidRDefault="004D45B0" w:rsidP="000F3309">
      <w:pPr>
        <w:spacing w:after="120" w:line="240" w:lineRule="auto"/>
        <w:rPr>
          <w:rFonts w:ascii="Times New Roman" w:hAnsi="Times New Roman" w:cs="Times New Roman"/>
        </w:rPr>
      </w:pPr>
    </w:p>
    <w:p w:rsidR="004D45B0" w:rsidRPr="00F115C7" w:rsidRDefault="004D45B0" w:rsidP="000F3309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309">
        <w:rPr>
          <w:rFonts w:ascii="Times New Roman" w:hAnsi="Times New Roman" w:cs="Times New Roman"/>
        </w:rPr>
        <w:t xml:space="preserve">Предметом договора возмездного оказания услуг является совершение определенных действий или определенной деятельности поставщиком услуг для заказчика. Исполнитель </w:t>
      </w:r>
      <w:r w:rsidRPr="000F3309">
        <w:rPr>
          <w:rFonts w:ascii="Times New Roman" w:eastAsia="Times New Roman" w:hAnsi="Times New Roman" w:cs="Times New Roman"/>
          <w:color w:val="000000"/>
          <w:lang w:eastAsia="ru-RU"/>
        </w:rPr>
        <w:t xml:space="preserve">по заданию заказчика </w:t>
      </w:r>
      <w:r w:rsidR="005E7DEC">
        <w:rPr>
          <w:rFonts w:ascii="Times New Roman" w:eastAsia="Times New Roman" w:hAnsi="Times New Roman" w:cs="Times New Roman"/>
          <w:color w:val="000000"/>
          <w:lang w:eastAsia="ru-RU"/>
        </w:rPr>
        <w:t xml:space="preserve">обязуется </w:t>
      </w:r>
      <w:r w:rsidRPr="000F3309">
        <w:rPr>
          <w:rFonts w:ascii="Times New Roman" w:eastAsia="Times New Roman" w:hAnsi="Times New Roman" w:cs="Times New Roman"/>
          <w:color w:val="000000"/>
          <w:lang w:eastAsia="ru-RU"/>
        </w:rPr>
        <w:t>оказать услуги, а заказчик обязуется оплатить эти услуги.</w:t>
      </w:r>
    </w:p>
    <w:p w:rsidR="000F3309" w:rsidRPr="00F115C7" w:rsidRDefault="000F3309" w:rsidP="000F3309">
      <w:pPr>
        <w:spacing w:after="120" w:line="240" w:lineRule="auto"/>
        <w:rPr>
          <w:rFonts w:ascii="Times New Roman" w:hAnsi="Times New Roman" w:cs="Times New Roman"/>
          <w:lang w:bidi="en-US"/>
        </w:rPr>
      </w:pPr>
    </w:p>
    <w:p w:rsidR="00200DA0" w:rsidRPr="000F3309" w:rsidRDefault="00200DA0" w:rsidP="000F3309">
      <w:pPr>
        <w:pStyle w:val="2"/>
        <w:numPr>
          <w:ilvl w:val="0"/>
          <w:numId w:val="17"/>
        </w:numPr>
      </w:pPr>
      <w:proofErr w:type="spellStart"/>
      <w:r w:rsidRPr="000F3309">
        <w:t>Юридическое</w:t>
      </w:r>
      <w:proofErr w:type="spellEnd"/>
      <w:r w:rsidRPr="000F3309">
        <w:t xml:space="preserve"> </w:t>
      </w:r>
      <w:proofErr w:type="spellStart"/>
      <w:r w:rsidRPr="000F3309">
        <w:t>оформление</w:t>
      </w:r>
      <w:proofErr w:type="spellEnd"/>
      <w:r w:rsidRPr="000F3309">
        <w:t xml:space="preserve"> </w:t>
      </w:r>
    </w:p>
    <w:p w:rsidR="00200DA0" w:rsidRPr="000F3309" w:rsidRDefault="00200DA0" w:rsidP="000F3309">
      <w:pPr>
        <w:autoSpaceDE w:val="0"/>
        <w:spacing w:after="120" w:line="240" w:lineRule="auto"/>
        <w:jc w:val="both"/>
        <w:rPr>
          <w:rFonts w:ascii="Times New Roman" w:hAnsi="Times New Roman" w:cs="Times New Roman"/>
          <w:iCs/>
        </w:rPr>
      </w:pPr>
    </w:p>
    <w:p w:rsidR="00200DA0" w:rsidRPr="000F3309" w:rsidRDefault="004D45B0" w:rsidP="000F3309">
      <w:pPr>
        <w:pStyle w:val="a3"/>
        <w:numPr>
          <w:ilvl w:val="0"/>
          <w:numId w:val="12"/>
        </w:numPr>
        <w:autoSpaceDE w:val="0"/>
        <w:spacing w:after="120"/>
        <w:jc w:val="both"/>
        <w:rPr>
          <w:rFonts w:cs="Times New Roman"/>
          <w:iCs/>
          <w:sz w:val="22"/>
          <w:szCs w:val="22"/>
          <w:lang w:val="ru-RU"/>
        </w:rPr>
      </w:pPr>
      <w:r w:rsidRPr="000F3309">
        <w:rPr>
          <w:rFonts w:cs="Times New Roman"/>
          <w:b/>
          <w:iCs/>
          <w:sz w:val="22"/>
          <w:szCs w:val="22"/>
          <w:u w:val="single"/>
          <w:lang w:val="ru-RU"/>
        </w:rPr>
        <w:t>Д</w:t>
      </w:r>
      <w:r w:rsidR="00200DA0" w:rsidRPr="000F3309">
        <w:rPr>
          <w:rFonts w:cs="Times New Roman"/>
          <w:b/>
          <w:iCs/>
          <w:sz w:val="22"/>
          <w:szCs w:val="22"/>
          <w:u w:val="single"/>
          <w:lang w:val="ru-RU"/>
        </w:rPr>
        <w:t>оговор возмездного оказания услуг</w:t>
      </w:r>
      <w:r w:rsidRPr="000F3309">
        <w:rPr>
          <w:rFonts w:cs="Times New Roman"/>
          <w:b/>
          <w:iCs/>
          <w:sz w:val="22"/>
          <w:szCs w:val="22"/>
          <w:u w:val="single"/>
          <w:lang w:val="ru-RU"/>
        </w:rPr>
        <w:t xml:space="preserve"> заключается</w:t>
      </w:r>
      <w:r w:rsidR="00200DA0" w:rsidRPr="000F3309">
        <w:rPr>
          <w:rFonts w:cs="Times New Roman"/>
          <w:b/>
          <w:iCs/>
          <w:sz w:val="22"/>
          <w:szCs w:val="22"/>
          <w:u w:val="single"/>
          <w:lang w:val="ru-RU"/>
        </w:rPr>
        <w:t xml:space="preserve"> </w:t>
      </w:r>
      <w:r w:rsidR="00200DA0" w:rsidRPr="000F3309">
        <w:rPr>
          <w:rFonts w:cs="Times New Roman"/>
          <w:iCs/>
          <w:sz w:val="22"/>
          <w:szCs w:val="22"/>
          <w:u w:val="single"/>
          <w:lang w:val="ru-RU"/>
        </w:rPr>
        <w:t>в письменной форме</w:t>
      </w:r>
      <w:r w:rsidR="00200DA0" w:rsidRPr="000F3309">
        <w:rPr>
          <w:rFonts w:cs="Times New Roman"/>
          <w:iCs/>
          <w:sz w:val="22"/>
          <w:szCs w:val="22"/>
          <w:lang w:val="ru-RU"/>
        </w:rPr>
        <w:t xml:space="preserve">, если </w:t>
      </w:r>
      <w:r w:rsidRPr="000F3309">
        <w:rPr>
          <w:rFonts w:cs="Times New Roman"/>
          <w:iCs/>
          <w:sz w:val="22"/>
          <w:szCs w:val="22"/>
          <w:lang w:val="ru-RU"/>
        </w:rPr>
        <w:t xml:space="preserve">он </w:t>
      </w:r>
      <w:r w:rsidR="00200DA0" w:rsidRPr="000F3309">
        <w:rPr>
          <w:rFonts w:cs="Times New Roman"/>
          <w:iCs/>
          <w:sz w:val="22"/>
          <w:szCs w:val="22"/>
          <w:lang w:val="ru-RU"/>
        </w:rPr>
        <w:t xml:space="preserve">заключается между организациями или </w:t>
      </w:r>
      <w:r w:rsidR="005E7DEC">
        <w:rPr>
          <w:rFonts w:cs="Times New Roman"/>
          <w:iCs/>
          <w:sz w:val="22"/>
          <w:szCs w:val="22"/>
          <w:lang w:val="ru-RU"/>
        </w:rPr>
        <w:t xml:space="preserve">организацией и физическим лицом. Письменная форма означает, что договор заключается </w:t>
      </w:r>
      <w:r w:rsidR="00200DA0" w:rsidRPr="000F3309">
        <w:rPr>
          <w:rFonts w:cs="Times New Roman"/>
          <w:iCs/>
          <w:sz w:val="22"/>
          <w:szCs w:val="22"/>
          <w:lang w:val="ru-RU"/>
        </w:rPr>
        <w:t>посредством:</w:t>
      </w:r>
    </w:p>
    <w:p w:rsidR="00200DA0" w:rsidRPr="000F3309" w:rsidRDefault="00200DA0" w:rsidP="000F3309">
      <w:pPr>
        <w:pStyle w:val="a3"/>
        <w:numPr>
          <w:ilvl w:val="0"/>
          <w:numId w:val="5"/>
        </w:numPr>
        <w:autoSpaceDE w:val="0"/>
        <w:spacing w:after="120"/>
        <w:ind w:left="1276"/>
        <w:jc w:val="both"/>
        <w:rPr>
          <w:rFonts w:cs="Times New Roman"/>
          <w:iCs/>
          <w:sz w:val="22"/>
          <w:szCs w:val="22"/>
          <w:lang w:val="ru-RU"/>
        </w:rPr>
      </w:pPr>
      <w:r w:rsidRPr="000F3309">
        <w:rPr>
          <w:rFonts w:cs="Times New Roman"/>
          <w:iCs/>
          <w:sz w:val="22"/>
          <w:szCs w:val="22"/>
          <w:lang w:val="ru-RU"/>
        </w:rPr>
        <w:t xml:space="preserve">Составление единого документа с подписями сторон </w:t>
      </w:r>
    </w:p>
    <w:p w:rsidR="00200DA0" w:rsidRPr="000F3309" w:rsidRDefault="00200DA0" w:rsidP="000F3309">
      <w:pPr>
        <w:pStyle w:val="a3"/>
        <w:numPr>
          <w:ilvl w:val="0"/>
          <w:numId w:val="5"/>
        </w:numPr>
        <w:autoSpaceDE w:val="0"/>
        <w:spacing w:after="120"/>
        <w:ind w:left="1276"/>
        <w:jc w:val="both"/>
        <w:rPr>
          <w:rFonts w:cs="Times New Roman"/>
          <w:iCs/>
          <w:sz w:val="22"/>
          <w:szCs w:val="22"/>
          <w:lang w:val="ru-RU"/>
        </w:rPr>
      </w:pPr>
      <w:r w:rsidRPr="000F3309">
        <w:rPr>
          <w:rFonts w:cs="Times New Roman"/>
          <w:iCs/>
          <w:sz w:val="22"/>
          <w:szCs w:val="22"/>
          <w:lang w:val="ru-RU"/>
        </w:rPr>
        <w:t xml:space="preserve">Обмена письмами, в которых есть предложение заключить договор на определенных условиях и согласие на них </w:t>
      </w:r>
    </w:p>
    <w:p w:rsidR="00200DA0" w:rsidRPr="000F3309" w:rsidRDefault="00200DA0" w:rsidP="000F3309">
      <w:pPr>
        <w:pStyle w:val="a3"/>
        <w:numPr>
          <w:ilvl w:val="0"/>
          <w:numId w:val="5"/>
        </w:numPr>
        <w:autoSpaceDE w:val="0"/>
        <w:spacing w:after="120"/>
        <w:ind w:left="1276"/>
        <w:jc w:val="both"/>
        <w:rPr>
          <w:rFonts w:cs="Times New Roman"/>
          <w:iCs/>
          <w:sz w:val="22"/>
          <w:szCs w:val="22"/>
          <w:lang w:val="ru-RU"/>
        </w:rPr>
      </w:pPr>
      <w:r w:rsidRPr="000F3309">
        <w:rPr>
          <w:rFonts w:cs="Times New Roman"/>
          <w:iCs/>
          <w:sz w:val="22"/>
          <w:szCs w:val="22"/>
          <w:lang w:val="ru-RU"/>
        </w:rPr>
        <w:t xml:space="preserve">Направление (получение) письма с условием пожертвования, получение денег и начало расходования  </w:t>
      </w:r>
    </w:p>
    <w:p w:rsidR="00200DA0" w:rsidRPr="000F3309" w:rsidRDefault="00200DA0" w:rsidP="000F3309">
      <w:pPr>
        <w:pStyle w:val="a3"/>
        <w:numPr>
          <w:ilvl w:val="0"/>
          <w:numId w:val="5"/>
        </w:numPr>
        <w:autoSpaceDE w:val="0"/>
        <w:spacing w:after="120"/>
        <w:ind w:left="1276"/>
        <w:jc w:val="both"/>
        <w:rPr>
          <w:rFonts w:cs="Times New Roman"/>
          <w:iCs/>
          <w:sz w:val="22"/>
          <w:szCs w:val="22"/>
          <w:lang w:val="ru-RU"/>
        </w:rPr>
      </w:pPr>
      <w:r w:rsidRPr="000F3309">
        <w:rPr>
          <w:rFonts w:cs="Times New Roman"/>
          <w:iCs/>
          <w:sz w:val="22"/>
          <w:szCs w:val="22"/>
          <w:lang w:val="ru-RU"/>
        </w:rPr>
        <w:t xml:space="preserve">Размещение на сайте информации о возможности </w:t>
      </w:r>
      <w:r w:rsidR="00F72FBE" w:rsidRPr="000F3309">
        <w:rPr>
          <w:rFonts w:cs="Times New Roman"/>
          <w:iCs/>
          <w:sz w:val="22"/>
          <w:szCs w:val="22"/>
          <w:lang w:val="ru-RU"/>
        </w:rPr>
        <w:t xml:space="preserve">стать поставщиком услуг </w:t>
      </w:r>
      <w:r w:rsidRPr="000F3309">
        <w:rPr>
          <w:rFonts w:cs="Times New Roman"/>
          <w:iCs/>
          <w:sz w:val="22"/>
          <w:szCs w:val="22"/>
          <w:lang w:val="ru-RU"/>
        </w:rPr>
        <w:t xml:space="preserve">(публичная оферта) и </w:t>
      </w:r>
      <w:r w:rsidR="00F72FBE" w:rsidRPr="000F3309">
        <w:rPr>
          <w:rFonts w:cs="Times New Roman"/>
          <w:iCs/>
          <w:sz w:val="22"/>
          <w:szCs w:val="22"/>
          <w:lang w:val="ru-RU"/>
        </w:rPr>
        <w:t xml:space="preserve">направление заявки на согласие таковым стать. </w:t>
      </w:r>
    </w:p>
    <w:p w:rsidR="00F72FBE" w:rsidRPr="000F3309" w:rsidRDefault="00F72FBE" w:rsidP="000F3309">
      <w:pPr>
        <w:pStyle w:val="a3"/>
        <w:autoSpaceDE w:val="0"/>
        <w:spacing w:after="120"/>
        <w:ind w:left="1276"/>
        <w:jc w:val="both"/>
        <w:rPr>
          <w:rFonts w:cs="Times New Roman"/>
          <w:iCs/>
          <w:sz w:val="22"/>
          <w:szCs w:val="22"/>
          <w:lang w:val="ru-RU"/>
        </w:rPr>
      </w:pPr>
    </w:p>
    <w:p w:rsidR="00200DA0" w:rsidRPr="000F3309" w:rsidRDefault="00200DA0" w:rsidP="000F3309">
      <w:pPr>
        <w:autoSpaceDE w:val="0"/>
        <w:spacing w:after="120" w:line="240" w:lineRule="auto"/>
        <w:ind w:firstLine="360"/>
        <w:jc w:val="both"/>
        <w:rPr>
          <w:rFonts w:ascii="Times New Roman" w:hAnsi="Times New Roman" w:cs="Times New Roman"/>
          <w:iCs/>
        </w:rPr>
      </w:pPr>
      <w:r w:rsidRPr="000F3309">
        <w:rPr>
          <w:rFonts w:ascii="Times New Roman" w:hAnsi="Times New Roman" w:cs="Times New Roman"/>
          <w:iCs/>
        </w:rPr>
        <w:t xml:space="preserve">Договор подписывается: </w:t>
      </w:r>
    </w:p>
    <w:p w:rsidR="00200DA0" w:rsidRPr="000F3309" w:rsidRDefault="00200DA0" w:rsidP="000F3309">
      <w:pPr>
        <w:pStyle w:val="a3"/>
        <w:numPr>
          <w:ilvl w:val="0"/>
          <w:numId w:val="6"/>
        </w:numPr>
        <w:tabs>
          <w:tab w:val="left" w:pos="1276"/>
        </w:tabs>
        <w:autoSpaceDE w:val="0"/>
        <w:spacing w:after="120"/>
        <w:ind w:left="1276" w:hanging="283"/>
        <w:jc w:val="both"/>
        <w:rPr>
          <w:rFonts w:cs="Times New Roman"/>
          <w:iCs/>
          <w:sz w:val="22"/>
          <w:szCs w:val="22"/>
          <w:lang w:val="ru-RU"/>
        </w:rPr>
      </w:pPr>
      <w:r w:rsidRPr="000F3309">
        <w:rPr>
          <w:rFonts w:cs="Times New Roman"/>
          <w:iCs/>
          <w:sz w:val="22"/>
          <w:szCs w:val="22"/>
          <w:lang w:val="ru-RU"/>
        </w:rPr>
        <w:t>От организации: директором или уполномоченным лицом (необходимо проверить доверенность или уставные документы, чтобы понять, что лицо является уполномоченным)</w:t>
      </w:r>
    </w:p>
    <w:p w:rsidR="00200DA0" w:rsidRPr="000F3309" w:rsidRDefault="00200DA0" w:rsidP="000F3309">
      <w:pPr>
        <w:pStyle w:val="a3"/>
        <w:numPr>
          <w:ilvl w:val="0"/>
          <w:numId w:val="6"/>
        </w:numPr>
        <w:tabs>
          <w:tab w:val="left" w:pos="1276"/>
        </w:tabs>
        <w:autoSpaceDE w:val="0"/>
        <w:spacing w:after="120"/>
        <w:ind w:left="1276" w:hanging="283"/>
        <w:jc w:val="both"/>
        <w:rPr>
          <w:rFonts w:cs="Times New Roman"/>
          <w:iCs/>
          <w:sz w:val="22"/>
          <w:szCs w:val="22"/>
          <w:lang w:val="ru-RU"/>
        </w:rPr>
      </w:pPr>
      <w:r w:rsidRPr="000F3309">
        <w:rPr>
          <w:rFonts w:cs="Times New Roman"/>
          <w:iCs/>
          <w:sz w:val="22"/>
          <w:szCs w:val="22"/>
          <w:lang w:val="ru-RU"/>
        </w:rPr>
        <w:t xml:space="preserve">От гражданина: самим гражданином или по доверенности   (доверенность по общему правилу должна быть нотариальной)  </w:t>
      </w:r>
    </w:p>
    <w:p w:rsidR="00200DA0" w:rsidRPr="000F3309" w:rsidRDefault="00200DA0" w:rsidP="000F3309">
      <w:pPr>
        <w:autoSpaceDE w:val="0"/>
        <w:spacing w:after="120" w:line="240" w:lineRule="auto"/>
        <w:jc w:val="both"/>
        <w:rPr>
          <w:rFonts w:ascii="Times New Roman" w:hAnsi="Times New Roman" w:cs="Times New Roman"/>
          <w:iCs/>
        </w:rPr>
      </w:pPr>
    </w:p>
    <w:p w:rsidR="00200DA0" w:rsidRPr="000F3309" w:rsidRDefault="00200DA0" w:rsidP="000F3309">
      <w:pPr>
        <w:pStyle w:val="a3"/>
        <w:numPr>
          <w:ilvl w:val="0"/>
          <w:numId w:val="12"/>
        </w:numPr>
        <w:autoSpaceDE w:val="0"/>
        <w:spacing w:after="120"/>
        <w:jc w:val="both"/>
        <w:rPr>
          <w:rFonts w:cs="Times New Roman"/>
          <w:b/>
          <w:iCs/>
          <w:sz w:val="22"/>
          <w:szCs w:val="22"/>
          <w:lang w:val="ru-RU"/>
        </w:rPr>
      </w:pPr>
      <w:r w:rsidRPr="000F3309">
        <w:rPr>
          <w:rFonts w:cs="Times New Roman"/>
          <w:b/>
          <w:iCs/>
          <w:sz w:val="22"/>
          <w:szCs w:val="22"/>
          <w:lang w:val="ru-RU"/>
        </w:rPr>
        <w:t>Предмет договора</w:t>
      </w:r>
    </w:p>
    <w:p w:rsidR="00200DA0" w:rsidRPr="000F3309" w:rsidRDefault="00200DA0" w:rsidP="000F3309">
      <w:pPr>
        <w:autoSpaceDE w:val="0"/>
        <w:spacing w:after="120" w:line="240" w:lineRule="auto"/>
        <w:jc w:val="both"/>
        <w:rPr>
          <w:rFonts w:ascii="Times New Roman" w:hAnsi="Times New Roman" w:cs="Times New Roman"/>
          <w:iCs/>
        </w:rPr>
      </w:pPr>
      <w:r w:rsidRPr="000F3309">
        <w:rPr>
          <w:rFonts w:ascii="Times New Roman" w:hAnsi="Times New Roman" w:cs="Times New Roman"/>
          <w:iCs/>
        </w:rPr>
        <w:t>Чтобы договор считался заключенным, необходимо четко согласовать его предмет (как</w:t>
      </w:r>
      <w:r w:rsidR="00F72FBE" w:rsidRPr="000F3309">
        <w:rPr>
          <w:rFonts w:ascii="Times New Roman" w:hAnsi="Times New Roman" w:cs="Times New Roman"/>
          <w:iCs/>
        </w:rPr>
        <w:t>ие конкретно услуги</w:t>
      </w:r>
      <w:r w:rsidR="004D45B0" w:rsidRPr="000F3309">
        <w:rPr>
          <w:rFonts w:ascii="Times New Roman" w:hAnsi="Times New Roman" w:cs="Times New Roman"/>
          <w:iCs/>
        </w:rPr>
        <w:t xml:space="preserve"> или действия</w:t>
      </w:r>
      <w:r w:rsidR="00F72FBE" w:rsidRPr="000F3309">
        <w:rPr>
          <w:rFonts w:ascii="Times New Roman" w:hAnsi="Times New Roman" w:cs="Times New Roman"/>
          <w:iCs/>
        </w:rPr>
        <w:t xml:space="preserve"> должны быть выполнены)</w:t>
      </w:r>
      <w:r w:rsidRPr="000F3309">
        <w:rPr>
          <w:rFonts w:ascii="Times New Roman" w:hAnsi="Times New Roman" w:cs="Times New Roman"/>
          <w:iCs/>
        </w:rPr>
        <w:t>.</w:t>
      </w:r>
    </w:p>
    <w:p w:rsidR="00200DA0" w:rsidRPr="000F3309" w:rsidRDefault="00200DA0" w:rsidP="000F3309">
      <w:pPr>
        <w:pStyle w:val="a3"/>
        <w:numPr>
          <w:ilvl w:val="0"/>
          <w:numId w:val="12"/>
        </w:numPr>
        <w:autoSpaceDE w:val="0"/>
        <w:spacing w:after="120"/>
        <w:jc w:val="both"/>
        <w:rPr>
          <w:rFonts w:cs="Times New Roman"/>
          <w:b/>
          <w:iCs/>
          <w:sz w:val="22"/>
          <w:szCs w:val="22"/>
          <w:lang w:val="ru-RU"/>
        </w:rPr>
      </w:pPr>
      <w:r w:rsidRPr="000F3309">
        <w:rPr>
          <w:rFonts w:cs="Times New Roman"/>
          <w:b/>
          <w:iCs/>
          <w:sz w:val="22"/>
          <w:szCs w:val="22"/>
          <w:lang w:val="ru-RU"/>
        </w:rPr>
        <w:t xml:space="preserve">Изменение и дополнение договора </w:t>
      </w:r>
    </w:p>
    <w:p w:rsidR="00200DA0" w:rsidRPr="000F3309" w:rsidRDefault="00200DA0" w:rsidP="000F3309">
      <w:pPr>
        <w:autoSpaceDE w:val="0"/>
        <w:spacing w:after="120" w:line="240" w:lineRule="auto"/>
        <w:jc w:val="both"/>
        <w:rPr>
          <w:rFonts w:ascii="Times New Roman" w:hAnsi="Times New Roman" w:cs="Times New Roman"/>
          <w:iCs/>
        </w:rPr>
      </w:pPr>
      <w:r w:rsidRPr="000F3309">
        <w:rPr>
          <w:rFonts w:ascii="Times New Roman" w:hAnsi="Times New Roman" w:cs="Times New Roman"/>
          <w:iCs/>
        </w:rPr>
        <w:t xml:space="preserve">В письменной форме двумя сторонами (как соблюсти письменную форму </w:t>
      </w:r>
      <w:proofErr w:type="gramStart"/>
      <w:r w:rsidRPr="000F3309">
        <w:rPr>
          <w:rFonts w:ascii="Times New Roman" w:hAnsi="Times New Roman" w:cs="Times New Roman"/>
          <w:iCs/>
        </w:rPr>
        <w:t>см</w:t>
      </w:r>
      <w:proofErr w:type="gramEnd"/>
      <w:r w:rsidRPr="000F3309">
        <w:rPr>
          <w:rFonts w:ascii="Times New Roman" w:hAnsi="Times New Roman" w:cs="Times New Roman"/>
          <w:iCs/>
        </w:rPr>
        <w:t>. выше)</w:t>
      </w:r>
      <w:r w:rsidR="005E7DEC">
        <w:rPr>
          <w:rFonts w:ascii="Times New Roman" w:hAnsi="Times New Roman" w:cs="Times New Roman"/>
          <w:iCs/>
        </w:rPr>
        <w:t>.</w:t>
      </w:r>
      <w:r w:rsidRPr="000F3309">
        <w:rPr>
          <w:rFonts w:ascii="Times New Roman" w:hAnsi="Times New Roman" w:cs="Times New Roman"/>
          <w:iCs/>
        </w:rPr>
        <w:t xml:space="preserve"> </w:t>
      </w:r>
    </w:p>
    <w:p w:rsidR="00200DA0" w:rsidRPr="000F3309" w:rsidRDefault="00200DA0" w:rsidP="000F3309">
      <w:pPr>
        <w:pStyle w:val="a3"/>
        <w:numPr>
          <w:ilvl w:val="0"/>
          <w:numId w:val="12"/>
        </w:numPr>
        <w:autoSpaceDE w:val="0"/>
        <w:spacing w:after="120"/>
        <w:jc w:val="both"/>
        <w:rPr>
          <w:rFonts w:cs="Times New Roman"/>
          <w:b/>
          <w:iCs/>
          <w:sz w:val="22"/>
          <w:szCs w:val="22"/>
          <w:lang w:val="ru-RU"/>
        </w:rPr>
      </w:pPr>
      <w:r w:rsidRPr="000F3309">
        <w:rPr>
          <w:rFonts w:cs="Times New Roman"/>
          <w:b/>
          <w:iCs/>
          <w:sz w:val="22"/>
          <w:szCs w:val="22"/>
          <w:lang w:val="ru-RU"/>
        </w:rPr>
        <w:t xml:space="preserve">Расторжение договора </w:t>
      </w:r>
    </w:p>
    <w:p w:rsidR="00200DA0" w:rsidRPr="000F3309" w:rsidRDefault="00200DA0" w:rsidP="000F3309">
      <w:pPr>
        <w:pStyle w:val="a3"/>
        <w:numPr>
          <w:ilvl w:val="0"/>
          <w:numId w:val="7"/>
        </w:numPr>
        <w:autoSpaceDE w:val="0"/>
        <w:spacing w:after="120"/>
        <w:ind w:left="1418"/>
        <w:jc w:val="both"/>
        <w:rPr>
          <w:rFonts w:cs="Times New Roman"/>
          <w:iCs/>
          <w:sz w:val="22"/>
          <w:szCs w:val="22"/>
          <w:lang w:val="ru-RU"/>
        </w:rPr>
      </w:pPr>
      <w:r w:rsidRPr="000F3309">
        <w:rPr>
          <w:rFonts w:cs="Times New Roman"/>
          <w:iCs/>
          <w:sz w:val="22"/>
          <w:szCs w:val="22"/>
          <w:lang w:val="ru-RU"/>
        </w:rPr>
        <w:t xml:space="preserve">по взаимному желанию сторон </w:t>
      </w:r>
    </w:p>
    <w:p w:rsidR="00F72FBE" w:rsidRPr="000F3309" w:rsidRDefault="00200DA0" w:rsidP="000F3309">
      <w:pPr>
        <w:pStyle w:val="a3"/>
        <w:numPr>
          <w:ilvl w:val="0"/>
          <w:numId w:val="7"/>
        </w:numPr>
        <w:autoSpaceDE w:val="0"/>
        <w:spacing w:after="120"/>
        <w:ind w:left="1418"/>
        <w:jc w:val="both"/>
        <w:rPr>
          <w:rFonts w:cs="Times New Roman"/>
          <w:iCs/>
          <w:sz w:val="22"/>
          <w:szCs w:val="22"/>
          <w:lang w:val="ru-RU"/>
        </w:rPr>
      </w:pPr>
      <w:r w:rsidRPr="000F3309">
        <w:rPr>
          <w:rFonts w:cs="Times New Roman"/>
          <w:iCs/>
          <w:sz w:val="22"/>
          <w:szCs w:val="22"/>
          <w:lang w:val="ru-RU"/>
        </w:rPr>
        <w:t>судом: при существенном нарушении одной из сторон условий или при наступлении условий, указанных в договоре в качестве основания для расторжения</w:t>
      </w:r>
      <w:r w:rsidR="005E7DEC">
        <w:rPr>
          <w:rFonts w:cs="Times New Roman"/>
          <w:iCs/>
          <w:sz w:val="22"/>
          <w:szCs w:val="22"/>
          <w:lang w:val="ru-RU"/>
        </w:rPr>
        <w:t>.</w:t>
      </w:r>
      <w:r w:rsidRPr="000F3309">
        <w:rPr>
          <w:rFonts w:cs="Times New Roman"/>
          <w:iCs/>
          <w:sz w:val="22"/>
          <w:szCs w:val="22"/>
          <w:lang w:val="ru-RU"/>
        </w:rPr>
        <w:t xml:space="preserve"> </w:t>
      </w:r>
    </w:p>
    <w:p w:rsidR="00200DA0" w:rsidRPr="000F3309" w:rsidRDefault="00200DA0" w:rsidP="000F3309">
      <w:pPr>
        <w:autoSpaceDE w:val="0"/>
        <w:spacing w:after="120" w:line="240" w:lineRule="auto"/>
        <w:ind w:left="1058"/>
        <w:jc w:val="both"/>
        <w:rPr>
          <w:rFonts w:ascii="Times New Roman" w:hAnsi="Times New Roman" w:cs="Times New Roman"/>
          <w:iCs/>
        </w:rPr>
      </w:pPr>
    </w:p>
    <w:p w:rsidR="00200DA0" w:rsidRPr="000F3309" w:rsidRDefault="00200DA0" w:rsidP="000F3309">
      <w:pPr>
        <w:pStyle w:val="a3"/>
        <w:numPr>
          <w:ilvl w:val="0"/>
          <w:numId w:val="12"/>
        </w:numPr>
        <w:autoSpaceDE w:val="0"/>
        <w:spacing w:after="120"/>
        <w:jc w:val="both"/>
        <w:rPr>
          <w:rFonts w:cs="Times New Roman"/>
          <w:b/>
          <w:iCs/>
          <w:sz w:val="22"/>
          <w:szCs w:val="22"/>
          <w:lang w:val="ru-RU"/>
        </w:rPr>
      </w:pPr>
      <w:r w:rsidRPr="000F3309">
        <w:rPr>
          <w:rFonts w:cs="Times New Roman"/>
          <w:b/>
          <w:iCs/>
          <w:sz w:val="22"/>
          <w:szCs w:val="22"/>
          <w:lang w:val="ru-RU"/>
        </w:rPr>
        <w:t>Отказ от</w:t>
      </w:r>
      <w:r w:rsidR="004D45B0" w:rsidRPr="000F3309">
        <w:rPr>
          <w:rFonts w:cs="Times New Roman"/>
          <w:b/>
          <w:iCs/>
          <w:sz w:val="22"/>
          <w:szCs w:val="22"/>
          <w:lang w:val="ru-RU"/>
        </w:rPr>
        <w:t xml:space="preserve"> договора возмездного выполнения услуг </w:t>
      </w:r>
    </w:p>
    <w:p w:rsidR="00F72FBE" w:rsidRPr="000F3309" w:rsidRDefault="00F72FBE" w:rsidP="000F3309">
      <w:pPr>
        <w:pStyle w:val="a3"/>
        <w:numPr>
          <w:ilvl w:val="0"/>
          <w:numId w:val="14"/>
        </w:numPr>
        <w:autoSpaceDE w:val="0"/>
        <w:spacing w:after="120"/>
        <w:ind w:left="1418"/>
        <w:jc w:val="both"/>
        <w:rPr>
          <w:rFonts w:cs="Times New Roman"/>
          <w:iCs/>
          <w:sz w:val="22"/>
          <w:szCs w:val="22"/>
          <w:lang w:val="ru-RU"/>
        </w:rPr>
      </w:pPr>
      <w:r w:rsidRPr="000F3309">
        <w:rPr>
          <w:rFonts w:eastAsia="Times New Roman" w:cs="Times New Roman"/>
          <w:sz w:val="22"/>
          <w:szCs w:val="22"/>
          <w:lang w:val="ru-RU" w:eastAsia="ru-RU"/>
        </w:rPr>
        <w:t>Заказчик вправе в одностороннем порядке отказаться от договора при условии оплаты исполнителю фактически понесенных им расходов</w:t>
      </w:r>
    </w:p>
    <w:p w:rsidR="00F72FBE" w:rsidRPr="000F3309" w:rsidRDefault="00F72FBE" w:rsidP="000F3309">
      <w:pPr>
        <w:pStyle w:val="a3"/>
        <w:numPr>
          <w:ilvl w:val="0"/>
          <w:numId w:val="14"/>
        </w:numPr>
        <w:autoSpaceDE w:val="0"/>
        <w:spacing w:after="120"/>
        <w:ind w:left="1418"/>
        <w:jc w:val="both"/>
        <w:rPr>
          <w:rFonts w:cs="Times New Roman"/>
          <w:iCs/>
          <w:sz w:val="22"/>
          <w:szCs w:val="22"/>
          <w:lang w:val="ru-RU"/>
        </w:rPr>
      </w:pPr>
      <w:r w:rsidRPr="000F3309">
        <w:rPr>
          <w:rFonts w:eastAsia="Times New Roman" w:cs="Times New Roman"/>
          <w:sz w:val="22"/>
          <w:szCs w:val="22"/>
          <w:lang w:val="ru-RU" w:eastAsia="ru-RU"/>
        </w:rPr>
        <w:t>Исполнитель вправе отказаться при условии полного возмещения заказчику убытков.</w:t>
      </w:r>
    </w:p>
    <w:p w:rsidR="00200DA0" w:rsidRPr="000F3309" w:rsidRDefault="00200DA0" w:rsidP="000F3309">
      <w:pPr>
        <w:autoSpaceDE w:val="0"/>
        <w:spacing w:after="120" w:line="240" w:lineRule="auto"/>
        <w:jc w:val="both"/>
        <w:rPr>
          <w:rFonts w:ascii="Times New Roman" w:hAnsi="Times New Roman" w:cs="Times New Roman"/>
          <w:iCs/>
        </w:rPr>
      </w:pPr>
    </w:p>
    <w:p w:rsidR="00200DA0" w:rsidRPr="000F3309" w:rsidRDefault="00200DA0" w:rsidP="000F3309">
      <w:pPr>
        <w:pStyle w:val="a3"/>
        <w:numPr>
          <w:ilvl w:val="0"/>
          <w:numId w:val="12"/>
        </w:numPr>
        <w:autoSpaceDE w:val="0"/>
        <w:spacing w:after="120"/>
        <w:jc w:val="both"/>
        <w:rPr>
          <w:rFonts w:cs="Times New Roman"/>
          <w:b/>
          <w:iCs/>
          <w:sz w:val="22"/>
          <w:szCs w:val="22"/>
          <w:lang w:val="ru-RU"/>
        </w:rPr>
      </w:pPr>
      <w:r w:rsidRPr="000F3309">
        <w:rPr>
          <w:rFonts w:cs="Times New Roman"/>
          <w:b/>
          <w:iCs/>
          <w:sz w:val="22"/>
          <w:szCs w:val="22"/>
          <w:lang w:val="ru-RU"/>
        </w:rPr>
        <w:lastRenderedPageBreak/>
        <w:t xml:space="preserve">Паспорт сделки </w:t>
      </w:r>
    </w:p>
    <w:p w:rsidR="00200DA0" w:rsidRPr="000F3309" w:rsidRDefault="00200DA0" w:rsidP="000F3309">
      <w:pPr>
        <w:autoSpaceDE w:val="0"/>
        <w:spacing w:after="120" w:line="240" w:lineRule="auto"/>
        <w:jc w:val="both"/>
        <w:rPr>
          <w:rFonts w:ascii="Times New Roman" w:hAnsi="Times New Roman" w:cs="Times New Roman"/>
          <w:iCs/>
        </w:rPr>
      </w:pPr>
      <w:r w:rsidRPr="000F3309">
        <w:rPr>
          <w:rFonts w:ascii="Times New Roman" w:hAnsi="Times New Roman" w:cs="Times New Roman"/>
          <w:iCs/>
        </w:rPr>
        <w:t>Если договор заключается с иностранной организацией и сумма договора выше 5 тыс. долларов, то необходимо оформить паспорт сделки.</w:t>
      </w:r>
    </w:p>
    <w:p w:rsidR="00200DA0" w:rsidRPr="000F3309" w:rsidRDefault="00200DA0" w:rsidP="000F3309">
      <w:pPr>
        <w:pStyle w:val="ConsPlusNormal"/>
        <w:spacing w:after="120"/>
        <w:jc w:val="both"/>
        <w:rPr>
          <w:b/>
          <w:i/>
          <w:iCs/>
          <w:sz w:val="22"/>
          <w:szCs w:val="22"/>
          <w:u w:val="single"/>
        </w:rPr>
      </w:pPr>
    </w:p>
    <w:p w:rsidR="00200DA0" w:rsidRPr="000F3309" w:rsidRDefault="00200DA0" w:rsidP="000F3309">
      <w:pPr>
        <w:pStyle w:val="2"/>
        <w:numPr>
          <w:ilvl w:val="0"/>
          <w:numId w:val="17"/>
        </w:numPr>
      </w:pPr>
      <w:proofErr w:type="spellStart"/>
      <w:r w:rsidRPr="000F3309">
        <w:t>Налоговые</w:t>
      </w:r>
      <w:proofErr w:type="spellEnd"/>
      <w:r w:rsidRPr="000F3309">
        <w:t xml:space="preserve"> </w:t>
      </w:r>
      <w:proofErr w:type="spellStart"/>
      <w:r w:rsidRPr="000F3309">
        <w:t>аспекты</w:t>
      </w:r>
      <w:proofErr w:type="spellEnd"/>
      <w:r w:rsidRPr="000F3309">
        <w:t xml:space="preserve"> </w:t>
      </w:r>
    </w:p>
    <w:p w:rsidR="00200DA0" w:rsidRPr="000F3309" w:rsidRDefault="00200DA0" w:rsidP="000F3309">
      <w:pPr>
        <w:spacing w:after="120" w:line="240" w:lineRule="auto"/>
        <w:rPr>
          <w:rFonts w:ascii="Times New Roman" w:hAnsi="Times New Roman" w:cs="Times New Roman"/>
        </w:rPr>
      </w:pPr>
    </w:p>
    <w:p w:rsidR="00200DA0" w:rsidRPr="000F3309" w:rsidRDefault="00200DA0" w:rsidP="000F3309">
      <w:pPr>
        <w:pStyle w:val="a3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 w:cs="Times New Roman"/>
          <w:b/>
          <w:color w:val="auto"/>
          <w:sz w:val="22"/>
          <w:szCs w:val="22"/>
          <w:lang w:val="ru-RU" w:bidi="ar-SA"/>
        </w:rPr>
      </w:pPr>
      <w:r w:rsidRPr="000F3309">
        <w:rPr>
          <w:rFonts w:eastAsiaTheme="minorHAnsi" w:cs="Times New Roman"/>
          <w:b/>
          <w:color w:val="auto"/>
          <w:sz w:val="22"/>
          <w:szCs w:val="22"/>
          <w:lang w:val="ru-RU" w:bidi="ar-SA"/>
        </w:rPr>
        <w:t xml:space="preserve">Налог на прибыль </w:t>
      </w:r>
    </w:p>
    <w:p w:rsidR="00200DA0" w:rsidRPr="000F3309" w:rsidRDefault="00200DA0" w:rsidP="005E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F3309">
        <w:rPr>
          <w:rFonts w:ascii="Times New Roman" w:hAnsi="Times New Roman" w:cs="Times New Roman"/>
          <w:i/>
        </w:rPr>
        <w:t xml:space="preserve">По общему правилу возникает у </w:t>
      </w:r>
      <w:r w:rsidR="00C21694" w:rsidRPr="000F3309">
        <w:rPr>
          <w:rFonts w:ascii="Times New Roman" w:hAnsi="Times New Roman" w:cs="Times New Roman"/>
          <w:i/>
        </w:rPr>
        <w:t xml:space="preserve">исполнителя. </w:t>
      </w:r>
    </w:p>
    <w:p w:rsidR="00200DA0" w:rsidRDefault="00200DA0" w:rsidP="005E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F3309">
        <w:rPr>
          <w:rFonts w:ascii="Times New Roman" w:hAnsi="Times New Roman" w:cs="Times New Roman"/>
          <w:i/>
        </w:rPr>
        <w:t xml:space="preserve">Общая ставка: 20% </w:t>
      </w:r>
    </w:p>
    <w:p w:rsidR="005E7DEC" w:rsidRPr="000F3309" w:rsidRDefault="005E7DEC" w:rsidP="005E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21694" w:rsidRPr="000F3309" w:rsidRDefault="00C21694" w:rsidP="000F3309">
      <w:pPr>
        <w:autoSpaceDE w:val="0"/>
        <w:spacing w:after="120" w:line="240" w:lineRule="auto"/>
        <w:jc w:val="both"/>
        <w:rPr>
          <w:rFonts w:ascii="Times New Roman" w:hAnsi="Times New Roman" w:cs="Times New Roman"/>
        </w:rPr>
      </w:pPr>
      <w:r w:rsidRPr="000F3309">
        <w:rPr>
          <w:rFonts w:ascii="Times New Roman" w:hAnsi="Times New Roman" w:cs="Times New Roman"/>
        </w:rPr>
        <w:t xml:space="preserve">При заключении договора возмездного оказания услуг налог на прибыль уплачивается. </w:t>
      </w:r>
    </w:p>
    <w:p w:rsidR="00C21694" w:rsidRPr="000F3309" w:rsidRDefault="00C21694" w:rsidP="000F3309">
      <w:pPr>
        <w:autoSpaceDE w:val="0"/>
        <w:spacing w:after="120" w:line="240" w:lineRule="auto"/>
        <w:jc w:val="both"/>
        <w:rPr>
          <w:rFonts w:ascii="Times New Roman" w:hAnsi="Times New Roman" w:cs="Times New Roman"/>
        </w:rPr>
      </w:pPr>
      <w:r w:rsidRPr="000F3309">
        <w:rPr>
          <w:rFonts w:ascii="Times New Roman" w:hAnsi="Times New Roman" w:cs="Times New Roman"/>
          <w:iCs/>
        </w:rPr>
        <w:t xml:space="preserve">Согласно п. 1 ст. 247 НК РФ прибылью считаются </w:t>
      </w:r>
      <w:r w:rsidRPr="000F3309">
        <w:rPr>
          <w:rFonts w:ascii="Times New Roman" w:hAnsi="Times New Roman" w:cs="Times New Roman"/>
        </w:rPr>
        <w:t>полученные доходы, уменьшенные на величину произведенных расходов.</w:t>
      </w:r>
    </w:p>
    <w:p w:rsidR="00200DA0" w:rsidRPr="000F3309" w:rsidRDefault="00200DA0" w:rsidP="000F3309">
      <w:pPr>
        <w:pStyle w:val="a3"/>
        <w:numPr>
          <w:ilvl w:val="0"/>
          <w:numId w:val="13"/>
        </w:numPr>
        <w:autoSpaceDE w:val="0"/>
        <w:spacing w:after="120"/>
        <w:jc w:val="both"/>
        <w:rPr>
          <w:rFonts w:cs="Times New Roman"/>
          <w:b/>
          <w:iCs/>
          <w:sz w:val="22"/>
          <w:szCs w:val="22"/>
        </w:rPr>
      </w:pPr>
      <w:proofErr w:type="spellStart"/>
      <w:r w:rsidRPr="000F3309">
        <w:rPr>
          <w:rFonts w:cs="Times New Roman"/>
          <w:b/>
          <w:iCs/>
          <w:sz w:val="22"/>
          <w:szCs w:val="22"/>
        </w:rPr>
        <w:t>Налог</w:t>
      </w:r>
      <w:proofErr w:type="spellEnd"/>
      <w:r w:rsidRPr="000F3309">
        <w:rPr>
          <w:rFonts w:cs="Times New Roman"/>
          <w:b/>
          <w:iCs/>
          <w:sz w:val="22"/>
          <w:szCs w:val="22"/>
        </w:rPr>
        <w:t xml:space="preserve"> </w:t>
      </w:r>
      <w:proofErr w:type="spellStart"/>
      <w:r w:rsidRPr="000F3309">
        <w:rPr>
          <w:rFonts w:cs="Times New Roman"/>
          <w:b/>
          <w:iCs/>
          <w:sz w:val="22"/>
          <w:szCs w:val="22"/>
        </w:rPr>
        <w:t>на</w:t>
      </w:r>
      <w:proofErr w:type="spellEnd"/>
      <w:r w:rsidRPr="000F3309">
        <w:rPr>
          <w:rFonts w:cs="Times New Roman"/>
          <w:b/>
          <w:iCs/>
          <w:sz w:val="22"/>
          <w:szCs w:val="22"/>
        </w:rPr>
        <w:t xml:space="preserve"> </w:t>
      </w:r>
      <w:proofErr w:type="spellStart"/>
      <w:r w:rsidRPr="000F3309">
        <w:rPr>
          <w:rFonts w:cs="Times New Roman"/>
          <w:b/>
          <w:iCs/>
          <w:sz w:val="22"/>
          <w:szCs w:val="22"/>
        </w:rPr>
        <w:t>добавленную</w:t>
      </w:r>
      <w:proofErr w:type="spellEnd"/>
      <w:r w:rsidRPr="000F3309">
        <w:rPr>
          <w:rFonts w:cs="Times New Roman"/>
          <w:b/>
          <w:iCs/>
          <w:sz w:val="22"/>
          <w:szCs w:val="22"/>
        </w:rPr>
        <w:t xml:space="preserve"> </w:t>
      </w:r>
      <w:proofErr w:type="spellStart"/>
      <w:r w:rsidRPr="000F3309">
        <w:rPr>
          <w:rFonts w:cs="Times New Roman"/>
          <w:b/>
          <w:iCs/>
          <w:sz w:val="22"/>
          <w:szCs w:val="22"/>
        </w:rPr>
        <w:t>стоимость</w:t>
      </w:r>
      <w:proofErr w:type="spellEnd"/>
      <w:r w:rsidRPr="000F3309">
        <w:rPr>
          <w:rFonts w:cs="Times New Roman"/>
          <w:b/>
          <w:iCs/>
          <w:sz w:val="22"/>
          <w:szCs w:val="22"/>
        </w:rPr>
        <w:t xml:space="preserve">: </w:t>
      </w:r>
    </w:p>
    <w:p w:rsidR="00200DA0" w:rsidRPr="000F3309" w:rsidRDefault="00200DA0" w:rsidP="000F33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0F3309">
        <w:rPr>
          <w:rFonts w:ascii="Times New Roman" w:hAnsi="Times New Roman" w:cs="Times New Roman"/>
          <w:i/>
        </w:rPr>
        <w:t xml:space="preserve">По общему правилу НДС возникает у </w:t>
      </w:r>
      <w:r w:rsidR="00C21694" w:rsidRPr="000F3309">
        <w:rPr>
          <w:rFonts w:ascii="Times New Roman" w:hAnsi="Times New Roman" w:cs="Times New Roman"/>
          <w:i/>
        </w:rPr>
        <w:t>исполнителя</w:t>
      </w:r>
      <w:r w:rsidRPr="000F3309">
        <w:rPr>
          <w:rFonts w:ascii="Times New Roman" w:hAnsi="Times New Roman" w:cs="Times New Roman"/>
          <w:i/>
        </w:rPr>
        <w:t xml:space="preserve">. При этом только у </w:t>
      </w:r>
      <w:r w:rsidR="00C21694" w:rsidRPr="000F3309">
        <w:rPr>
          <w:rFonts w:ascii="Times New Roman" w:hAnsi="Times New Roman" w:cs="Times New Roman"/>
          <w:i/>
        </w:rPr>
        <w:t>исполнителя</w:t>
      </w:r>
      <w:r w:rsidRPr="000F3309">
        <w:rPr>
          <w:rFonts w:ascii="Times New Roman" w:hAnsi="Times New Roman" w:cs="Times New Roman"/>
          <w:i/>
        </w:rPr>
        <w:t xml:space="preserve">, который является юридическим лицом, индивидуальным предпринимателем или занимается предпринимательской деятельностью без регистрации в качестве ИП. У других физических лиц НДС не возникает. </w:t>
      </w:r>
    </w:p>
    <w:p w:rsidR="00200DA0" w:rsidRPr="000F3309" w:rsidRDefault="00200DA0" w:rsidP="000F33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0F3309">
        <w:rPr>
          <w:rFonts w:ascii="Times New Roman" w:hAnsi="Times New Roman" w:cs="Times New Roman"/>
          <w:i/>
        </w:rPr>
        <w:t xml:space="preserve">Общая ставка: 18% </w:t>
      </w:r>
    </w:p>
    <w:p w:rsidR="00B70A29" w:rsidRPr="00F115C7" w:rsidRDefault="00B70A29" w:rsidP="000F33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323232"/>
        </w:rPr>
      </w:pPr>
    </w:p>
    <w:p w:rsidR="00200DA0" w:rsidRPr="000F3309" w:rsidRDefault="00C21694" w:rsidP="000F3309">
      <w:pPr>
        <w:autoSpaceDE w:val="0"/>
        <w:autoSpaceDN w:val="0"/>
        <w:adjustRightInd w:val="0"/>
        <w:spacing w:after="120" w:line="240" w:lineRule="auto"/>
        <w:jc w:val="both"/>
        <w:rPr>
          <w:rStyle w:val="apple-converted-space"/>
          <w:rFonts w:ascii="Times New Roman" w:hAnsi="Times New Roman" w:cs="Times New Roman"/>
          <w:color w:val="323232"/>
        </w:rPr>
      </w:pPr>
      <w:r w:rsidRPr="000F3309">
        <w:rPr>
          <w:rFonts w:ascii="Times New Roman" w:hAnsi="Times New Roman" w:cs="Times New Roman"/>
          <w:color w:val="323232"/>
        </w:rPr>
        <w:t>Объектом обложения НДС признаются операции по реализации товаров (работ, услуг) на территории Российской Федерации (ст. 146 НК РФ).</w:t>
      </w:r>
      <w:r w:rsidRPr="000F3309">
        <w:rPr>
          <w:rStyle w:val="apple-converted-space"/>
          <w:rFonts w:ascii="Times New Roman" w:hAnsi="Times New Roman" w:cs="Times New Roman"/>
          <w:color w:val="323232"/>
        </w:rPr>
        <w:t> </w:t>
      </w:r>
    </w:p>
    <w:p w:rsidR="00200DA0" w:rsidRPr="000F3309" w:rsidRDefault="00C21694" w:rsidP="000F33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323232"/>
        </w:rPr>
      </w:pPr>
      <w:r w:rsidRPr="000F3309">
        <w:rPr>
          <w:rStyle w:val="apple-converted-space"/>
          <w:rFonts w:ascii="Times New Roman" w:hAnsi="Times New Roman" w:cs="Times New Roman"/>
          <w:color w:val="323232"/>
        </w:rPr>
        <w:t>Необходимо помнить</w:t>
      </w:r>
      <w:r w:rsidR="00454F3F" w:rsidRPr="000F3309">
        <w:rPr>
          <w:rStyle w:val="apple-converted-space"/>
          <w:rFonts w:ascii="Times New Roman" w:hAnsi="Times New Roman" w:cs="Times New Roman"/>
          <w:color w:val="323232"/>
        </w:rPr>
        <w:t xml:space="preserve">, что в силу п. 4 ст. 148 НК РФ, в случае если оказываются услуги консультационного, юридического, маркетингового характера, также при проведении научно-исследовательских работ заказчику из-за границы, то НДС не возникает.  </w:t>
      </w:r>
      <w:r w:rsidR="00200DA0" w:rsidRPr="000F3309">
        <w:rPr>
          <w:rFonts w:ascii="Times New Roman" w:hAnsi="Times New Roman" w:cs="Times New Roman"/>
          <w:b/>
        </w:rPr>
        <w:t xml:space="preserve">Во всех остальных случаях НДС начисляется. </w:t>
      </w:r>
    </w:p>
    <w:p w:rsidR="00200DA0" w:rsidRPr="000F3309" w:rsidRDefault="00200DA0" w:rsidP="000F3309">
      <w:pPr>
        <w:pStyle w:val="a3"/>
        <w:autoSpaceDE w:val="0"/>
        <w:spacing w:after="120"/>
        <w:jc w:val="both"/>
        <w:rPr>
          <w:rFonts w:cs="Times New Roman"/>
          <w:color w:val="4F5A6E"/>
          <w:sz w:val="22"/>
          <w:szCs w:val="22"/>
          <w:shd w:val="clear" w:color="auto" w:fill="FFFFFF"/>
          <w:lang w:val="ru-RU"/>
        </w:rPr>
      </w:pPr>
    </w:p>
    <w:p w:rsidR="00200DA0" w:rsidRPr="000F3309" w:rsidRDefault="00200DA0" w:rsidP="000F3309">
      <w:pPr>
        <w:pStyle w:val="a3"/>
        <w:numPr>
          <w:ilvl w:val="0"/>
          <w:numId w:val="13"/>
        </w:numPr>
        <w:autoSpaceDE w:val="0"/>
        <w:spacing w:after="120"/>
        <w:jc w:val="both"/>
        <w:rPr>
          <w:rFonts w:cs="Times New Roman"/>
          <w:b/>
          <w:iCs/>
          <w:sz w:val="22"/>
          <w:szCs w:val="22"/>
          <w:lang w:val="ru-RU"/>
        </w:rPr>
      </w:pPr>
      <w:r w:rsidRPr="000F3309">
        <w:rPr>
          <w:rFonts w:cs="Times New Roman"/>
          <w:b/>
          <w:iCs/>
          <w:sz w:val="22"/>
          <w:szCs w:val="22"/>
          <w:lang w:val="ru-RU"/>
        </w:rPr>
        <w:t>НДФЛ</w:t>
      </w:r>
    </w:p>
    <w:p w:rsidR="00454F3F" w:rsidRPr="000F3309" w:rsidRDefault="00200DA0" w:rsidP="000F3309">
      <w:pPr>
        <w:autoSpaceDE w:val="0"/>
        <w:spacing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0F3309">
        <w:rPr>
          <w:rFonts w:ascii="Times New Roman" w:hAnsi="Times New Roman" w:cs="Times New Roman"/>
          <w:i/>
          <w:iCs/>
        </w:rPr>
        <w:t xml:space="preserve">По общему правилу НДФЛ возникнет только у </w:t>
      </w:r>
      <w:r w:rsidR="00454F3F" w:rsidRPr="000F3309">
        <w:rPr>
          <w:rFonts w:ascii="Times New Roman" w:hAnsi="Times New Roman" w:cs="Times New Roman"/>
          <w:i/>
          <w:iCs/>
        </w:rPr>
        <w:t xml:space="preserve">исполнителя работ. </w:t>
      </w:r>
    </w:p>
    <w:p w:rsidR="00200DA0" w:rsidRPr="000F3309" w:rsidRDefault="00200DA0" w:rsidP="000F3309">
      <w:pPr>
        <w:autoSpaceDE w:val="0"/>
        <w:spacing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0F3309">
        <w:rPr>
          <w:rFonts w:ascii="Times New Roman" w:hAnsi="Times New Roman" w:cs="Times New Roman"/>
          <w:i/>
          <w:iCs/>
        </w:rPr>
        <w:t xml:space="preserve">Ставка: 1) если налоговый резидент (то есть российский или иностранный гражданин, который проводит в России 183 и более дней) – 13%; 2) если не налоговый резидент – 30%. </w:t>
      </w:r>
    </w:p>
    <w:p w:rsidR="002F76EC" w:rsidRPr="000F3309" w:rsidRDefault="002F76EC" w:rsidP="000F330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309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со статьей 221 НК РФ лица могут уменьшить доходы, полученные от выполнения работ (оказания услуг) по договорам гражданско-правового характера, на сумму фактически произведенных затрат на выполнение работ. </w:t>
      </w:r>
      <w:bookmarkStart w:id="0" w:name="_GoBack"/>
      <w:bookmarkEnd w:id="0"/>
    </w:p>
    <w:sectPr w:rsidR="002F76EC" w:rsidRPr="000F3309" w:rsidSect="000F1E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906" w:rsidRDefault="00470906" w:rsidP="00F115C7">
      <w:pPr>
        <w:spacing w:after="0" w:line="240" w:lineRule="auto"/>
      </w:pPr>
      <w:r>
        <w:separator/>
      </w:r>
    </w:p>
  </w:endnote>
  <w:endnote w:type="continuationSeparator" w:id="0">
    <w:p w:rsidR="00470906" w:rsidRDefault="00470906" w:rsidP="00F1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906" w:rsidRDefault="00470906" w:rsidP="00F115C7">
      <w:pPr>
        <w:spacing w:after="0" w:line="240" w:lineRule="auto"/>
      </w:pPr>
      <w:r>
        <w:separator/>
      </w:r>
    </w:p>
  </w:footnote>
  <w:footnote w:type="continuationSeparator" w:id="0">
    <w:p w:rsidR="00470906" w:rsidRDefault="00470906" w:rsidP="00F11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C7" w:rsidRPr="00371AFE" w:rsidRDefault="00F115C7" w:rsidP="00F115C7">
    <w:pPr>
      <w:pStyle w:val="a6"/>
      <w:ind w:left="2403" w:firstLine="4677"/>
    </w:pPr>
    <w:r>
      <w:t xml:space="preserve">Агальцова Марина </w:t>
    </w:r>
  </w:p>
  <w:p w:rsidR="00F115C7" w:rsidRPr="00F115C7" w:rsidRDefault="00F115C7">
    <w:pPr>
      <w:pStyle w:val="a6"/>
      <w:rPr>
        <w:lang w:val="en-US"/>
      </w:rPr>
    </w:pPr>
    <w:r>
      <w:t xml:space="preserve">ДРАФТ (для обсуждения)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168"/>
    <w:multiLevelType w:val="hybridMultilevel"/>
    <w:tmpl w:val="40B8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92C80"/>
    <w:multiLevelType w:val="hybridMultilevel"/>
    <w:tmpl w:val="D1DC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B3B1B"/>
    <w:multiLevelType w:val="hybridMultilevel"/>
    <w:tmpl w:val="8084A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25F68"/>
    <w:multiLevelType w:val="hybridMultilevel"/>
    <w:tmpl w:val="E74E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6397A"/>
    <w:multiLevelType w:val="hybridMultilevel"/>
    <w:tmpl w:val="6BD42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C45C9"/>
    <w:multiLevelType w:val="hybridMultilevel"/>
    <w:tmpl w:val="C262DDB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F32B7"/>
    <w:multiLevelType w:val="hybridMultilevel"/>
    <w:tmpl w:val="A50AF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053E47"/>
    <w:multiLevelType w:val="hybridMultilevel"/>
    <w:tmpl w:val="F9A28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14AF9"/>
    <w:multiLevelType w:val="hybridMultilevel"/>
    <w:tmpl w:val="0586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D132D"/>
    <w:multiLevelType w:val="multilevel"/>
    <w:tmpl w:val="B912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641104"/>
    <w:multiLevelType w:val="hybridMultilevel"/>
    <w:tmpl w:val="6C92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73D94"/>
    <w:multiLevelType w:val="hybridMultilevel"/>
    <w:tmpl w:val="15B0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357A3"/>
    <w:multiLevelType w:val="hybridMultilevel"/>
    <w:tmpl w:val="FF227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13F20"/>
    <w:multiLevelType w:val="hybridMultilevel"/>
    <w:tmpl w:val="40BAA91E"/>
    <w:lvl w:ilvl="0" w:tplc="0D7CD09A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color w:val="4F81BD" w:themeColor="accen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435D9"/>
    <w:multiLevelType w:val="hybridMultilevel"/>
    <w:tmpl w:val="13DC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6334F"/>
    <w:multiLevelType w:val="hybridMultilevel"/>
    <w:tmpl w:val="097C242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2767C"/>
    <w:multiLevelType w:val="hybridMultilevel"/>
    <w:tmpl w:val="BDD4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2"/>
  </w:num>
  <w:num w:numId="5">
    <w:abstractNumId w:val="8"/>
  </w:num>
  <w:num w:numId="6">
    <w:abstractNumId w:val="1"/>
  </w:num>
  <w:num w:numId="7">
    <w:abstractNumId w:val="11"/>
  </w:num>
  <w:num w:numId="8">
    <w:abstractNumId w:val="6"/>
  </w:num>
  <w:num w:numId="9">
    <w:abstractNumId w:val="3"/>
  </w:num>
  <w:num w:numId="10">
    <w:abstractNumId w:val="14"/>
  </w:num>
  <w:num w:numId="11">
    <w:abstractNumId w:val="13"/>
  </w:num>
  <w:num w:numId="12">
    <w:abstractNumId w:val="5"/>
  </w:num>
  <w:num w:numId="13">
    <w:abstractNumId w:val="15"/>
  </w:num>
  <w:num w:numId="14">
    <w:abstractNumId w:val="2"/>
  </w:num>
  <w:num w:numId="15">
    <w:abstractNumId w:val="9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F62"/>
    <w:rsid w:val="00085785"/>
    <w:rsid w:val="000F1E73"/>
    <w:rsid w:val="000F3309"/>
    <w:rsid w:val="00200DA0"/>
    <w:rsid w:val="002F76EC"/>
    <w:rsid w:val="00454F3F"/>
    <w:rsid w:val="00470906"/>
    <w:rsid w:val="004D45B0"/>
    <w:rsid w:val="005E7DEC"/>
    <w:rsid w:val="007F0F62"/>
    <w:rsid w:val="009B4659"/>
    <w:rsid w:val="00A137CF"/>
    <w:rsid w:val="00B53BC4"/>
    <w:rsid w:val="00B70A29"/>
    <w:rsid w:val="00C21694"/>
    <w:rsid w:val="00F115C7"/>
    <w:rsid w:val="00F7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73"/>
  </w:style>
  <w:style w:type="paragraph" w:styleId="1">
    <w:name w:val="heading 1"/>
    <w:basedOn w:val="a"/>
    <w:link w:val="10"/>
    <w:uiPriority w:val="9"/>
    <w:qFormat/>
    <w:rsid w:val="00200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00DA0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78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085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085785"/>
    <w:rPr>
      <w:vertAlign w:val="superscript"/>
    </w:rPr>
  </w:style>
  <w:style w:type="table" w:styleId="-5">
    <w:name w:val="Light Grid Accent 5"/>
    <w:basedOn w:val="a1"/>
    <w:uiPriority w:val="62"/>
    <w:rsid w:val="000857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blk">
    <w:name w:val="blk"/>
    <w:basedOn w:val="a0"/>
    <w:rsid w:val="00085785"/>
  </w:style>
  <w:style w:type="character" w:customStyle="1" w:styleId="apple-converted-space">
    <w:name w:val="apple-converted-space"/>
    <w:basedOn w:val="a0"/>
    <w:rsid w:val="00085785"/>
  </w:style>
  <w:style w:type="character" w:styleId="a5">
    <w:name w:val="Hyperlink"/>
    <w:basedOn w:val="a0"/>
    <w:uiPriority w:val="99"/>
    <w:semiHidden/>
    <w:unhideWhenUsed/>
    <w:rsid w:val="000857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0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0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6">
    <w:name w:val="header"/>
    <w:basedOn w:val="a"/>
    <w:link w:val="a7"/>
    <w:uiPriority w:val="99"/>
    <w:semiHidden/>
    <w:unhideWhenUsed/>
    <w:rsid w:val="00F11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5C7"/>
  </w:style>
  <w:style w:type="paragraph" w:styleId="a8">
    <w:name w:val="footer"/>
    <w:basedOn w:val="a"/>
    <w:link w:val="a9"/>
    <w:uiPriority w:val="99"/>
    <w:semiHidden/>
    <w:unhideWhenUsed/>
    <w:rsid w:val="00F11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00DA0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78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085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085785"/>
    <w:rPr>
      <w:vertAlign w:val="superscript"/>
    </w:rPr>
  </w:style>
  <w:style w:type="table" w:styleId="-5">
    <w:name w:val="Light Grid Accent 5"/>
    <w:basedOn w:val="a1"/>
    <w:uiPriority w:val="62"/>
    <w:rsid w:val="0008578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blk">
    <w:name w:val="blk"/>
    <w:basedOn w:val="a0"/>
    <w:rsid w:val="00085785"/>
  </w:style>
  <w:style w:type="character" w:customStyle="1" w:styleId="apple-converted-space">
    <w:name w:val="apple-converted-space"/>
    <w:basedOn w:val="a0"/>
    <w:rsid w:val="00085785"/>
  </w:style>
  <w:style w:type="character" w:styleId="a5">
    <w:name w:val="Hyperlink"/>
    <w:basedOn w:val="a0"/>
    <w:uiPriority w:val="99"/>
    <w:semiHidden/>
    <w:unhideWhenUsed/>
    <w:rsid w:val="000857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0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0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9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74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Agalcova</cp:lastModifiedBy>
  <cp:revision>5</cp:revision>
  <dcterms:created xsi:type="dcterms:W3CDTF">2016-06-29T10:19:00Z</dcterms:created>
  <dcterms:modified xsi:type="dcterms:W3CDTF">2016-06-29T10:56:00Z</dcterms:modified>
</cp:coreProperties>
</file>