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67" w:rsidRDefault="007A4B6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4B67" w:rsidRDefault="007A4B67">
      <w:pPr>
        <w:pStyle w:val="ConsPlusNormal"/>
        <w:jc w:val="both"/>
        <w:outlineLvl w:val="0"/>
      </w:pPr>
    </w:p>
    <w:p w:rsidR="007A4B67" w:rsidRDefault="007A4B67">
      <w:pPr>
        <w:pStyle w:val="ConsPlusTitle"/>
        <w:jc w:val="center"/>
      </w:pPr>
      <w:r>
        <w:t>ПЕНСИОННЫЙ ФОНД РОССИЙСКОЙ ФЕДЕРАЦИИ</w:t>
      </w:r>
    </w:p>
    <w:p w:rsidR="007A4B67" w:rsidRDefault="007A4B67">
      <w:pPr>
        <w:pStyle w:val="ConsPlusTitle"/>
        <w:jc w:val="center"/>
      </w:pPr>
    </w:p>
    <w:p w:rsidR="007A4B67" w:rsidRDefault="007A4B67">
      <w:pPr>
        <w:pStyle w:val="ConsPlusTitle"/>
        <w:jc w:val="center"/>
      </w:pPr>
      <w:r>
        <w:t>ПИСЬМО</w:t>
      </w:r>
    </w:p>
    <w:p w:rsidR="007A4B67" w:rsidRDefault="007A4B67">
      <w:pPr>
        <w:pStyle w:val="ConsPlusTitle"/>
        <w:jc w:val="center"/>
      </w:pPr>
      <w:r>
        <w:t>от 13 июля 2016 г. N ЛЧ-08-26/9856</w:t>
      </w:r>
    </w:p>
    <w:p w:rsidR="007A4B67" w:rsidRDefault="007A4B67">
      <w:pPr>
        <w:pStyle w:val="ConsPlusTitle"/>
        <w:jc w:val="center"/>
      </w:pPr>
    </w:p>
    <w:p w:rsidR="007A4B67" w:rsidRDefault="007A4B67">
      <w:pPr>
        <w:pStyle w:val="ConsPlusTitle"/>
        <w:jc w:val="center"/>
      </w:pPr>
      <w:r>
        <w:t>О НАПРАВЛЕНИИ</w:t>
      </w:r>
    </w:p>
    <w:p w:rsidR="007A4B67" w:rsidRDefault="007A4B67">
      <w:pPr>
        <w:pStyle w:val="ConsPlusTitle"/>
        <w:jc w:val="center"/>
      </w:pPr>
      <w:r>
        <w:t>РАЗЪЯСНЕНИЙ ПО ПРЕДСТАВЛЕНИЮ ЕЖЕМЕСЯЧНОЙ ОТЧЕТНОСТИ</w:t>
      </w:r>
    </w:p>
    <w:p w:rsidR="007A4B67" w:rsidRDefault="007A4B67">
      <w:pPr>
        <w:pStyle w:val="ConsPlusNormal"/>
        <w:jc w:val="both"/>
      </w:pPr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FC">
        <w:rPr>
          <w:rFonts w:ascii="Times New Roman" w:hAnsi="Times New Roman" w:cs="Times New Roman"/>
          <w:sz w:val="24"/>
          <w:szCs w:val="24"/>
        </w:rPr>
        <w:t xml:space="preserve">Пенсионный фонд Российской Федерации по вопросу реализации </w:t>
      </w:r>
      <w:hyperlink r:id="rId6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пункта 2.2 статьи 11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 (далее - Федеральный закон N 27-ФЗ) с учетом позиции Министерства труда и социальной защиты Российской Федерации (письмо от 07.07.2016 N 21-3/10/В-4587) сообщает следующее.</w:t>
      </w:r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пунктом 2.2 статьи 11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Федерального закона N 27-ФЗ страхователь-работодатель ежемесячно представляет сведения о каждом работающем у него застрахованном лице (включая лиц, которые заключили договоры гражданско-правового характера, на вознаграждения по которым в соответствии с законодательством Российской Федерации о страховых взносах начисляются страховые взносы) по </w:t>
      </w:r>
      <w:hyperlink r:id="rId8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"Сведения о застрахованных лицах" (форма СЗВ-М), утвержденной постановлением Правления Пенсионного фонда Российской Федерации</w:t>
      </w:r>
      <w:proofErr w:type="gramEnd"/>
      <w:r w:rsidRPr="006576FC">
        <w:rPr>
          <w:rFonts w:ascii="Times New Roman" w:hAnsi="Times New Roman" w:cs="Times New Roman"/>
          <w:sz w:val="24"/>
          <w:szCs w:val="24"/>
        </w:rPr>
        <w:t xml:space="preserve"> от 01.02.2016 N 83п.</w:t>
      </w:r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FC">
        <w:rPr>
          <w:rFonts w:ascii="Times New Roman" w:hAnsi="Times New Roman" w:cs="Times New Roman"/>
          <w:sz w:val="24"/>
          <w:szCs w:val="24"/>
        </w:rPr>
        <w:t xml:space="preserve">При реализации указанной нормы под работающими гражданами понимаются лица, указанные в </w:t>
      </w:r>
      <w:hyperlink r:id="rId9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статье 7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Федерального закона от 15.12.2001 N 167-ФЗ "Об обязательном пенсионном страховании в Российской Федерации" (далее - Федеральный закон N 167-ФЗ), то есть лица, на которых распространяется обязательное пенсионное страхование, в частности, граждане Российской Федерации, работающие по трудовому договору, в том числе руководители организаций, являющиеся единственными участниками (учредителями), членами организаций</w:t>
      </w:r>
      <w:proofErr w:type="gramEnd"/>
      <w:r w:rsidRPr="006576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576FC">
        <w:rPr>
          <w:rFonts w:ascii="Times New Roman" w:hAnsi="Times New Roman" w:cs="Times New Roman"/>
          <w:sz w:val="24"/>
          <w:szCs w:val="24"/>
        </w:rPr>
        <w:t xml:space="preserve">собственниками их имущества, или по договору гражданско-правового характера, предметом которого являются выполнение работ и оказание услуг, на выплаты по которым согласно </w:t>
      </w:r>
      <w:hyperlink r:id="rId10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статье 7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(далее - Федеральный закон N 212-ФЗ) начисляются страховые взносы на обязательное пенсионное страхование.</w:t>
      </w:r>
      <w:proofErr w:type="gramEnd"/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FC">
        <w:rPr>
          <w:rFonts w:ascii="Times New Roman" w:hAnsi="Times New Roman" w:cs="Times New Roman"/>
          <w:sz w:val="24"/>
          <w:szCs w:val="24"/>
        </w:rPr>
        <w:t>При этом имеются случаи, когда физические лица осуществляют в организациях трудовую деятельность без заключения трудовых договоров (контрактов) или договоров гражданско-правового характера, а также каких-либо выплат в пользу этих лиц организации не производят.</w:t>
      </w:r>
    </w:p>
    <w:p w:rsidR="007A4B67" w:rsidRPr="006576FC" w:rsidRDefault="00657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A4B67" w:rsidRPr="006576F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="007A4B67" w:rsidRPr="006576FC">
        <w:rPr>
          <w:rFonts w:ascii="Times New Roman" w:hAnsi="Times New Roman" w:cs="Times New Roman"/>
          <w:sz w:val="24"/>
          <w:szCs w:val="24"/>
        </w:rPr>
        <w:t xml:space="preserve"> Федерального закона N 212-ФЗ определено, что объектом обложения страховыми взносами для плательщиков страховых взносов признаются выплаты и иные вознаграждения, начисляемые ими в пользу физических лиц, в частности, в рамках трудовых отношений и гражданско-правовых договоров, предметом которых является выполнение работ, оказание услуг.</w:t>
      </w:r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FC">
        <w:rPr>
          <w:rFonts w:ascii="Times New Roman" w:hAnsi="Times New Roman" w:cs="Times New Roman"/>
          <w:sz w:val="24"/>
          <w:szCs w:val="24"/>
        </w:rPr>
        <w:t xml:space="preserve">Признаки трудовых отношений закреплены в </w:t>
      </w:r>
      <w:hyperlink r:id="rId12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статье 15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Трудовой кодекс), согласно которой трудовые отношения - отношения, основанные на соглашении между работником и работодателем, в частности,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квалификации, конкретного вида поручаемой работнику работы) в интересах, под управлением и контролем</w:t>
      </w:r>
      <w:proofErr w:type="gramEnd"/>
      <w:r w:rsidRPr="00657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6FC">
        <w:rPr>
          <w:rFonts w:ascii="Times New Roman" w:hAnsi="Times New Roman" w:cs="Times New Roman"/>
          <w:sz w:val="24"/>
          <w:szCs w:val="24"/>
        </w:rPr>
        <w:t xml:space="preserve">работодателя, подчинении работника правилам внутреннего трудового распорядка при обеспечении работодателем условий труда, предусмотренных </w:t>
      </w:r>
      <w:r w:rsidRPr="006576FC">
        <w:rPr>
          <w:rFonts w:ascii="Times New Roman" w:hAnsi="Times New Roman" w:cs="Times New Roman"/>
          <w:sz w:val="24"/>
          <w:szCs w:val="24"/>
        </w:rPr>
        <w:lastRenderedPageBreak/>
        <w:t>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F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3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статье 16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Трудового кодекса трудовые отношения между работником и работодателем возникают на основании фактического допущения работника к работе с </w:t>
      </w:r>
      <w:proofErr w:type="gramStart"/>
      <w:r w:rsidRPr="006576FC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6576FC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FC">
        <w:rPr>
          <w:rFonts w:ascii="Times New Roman" w:hAnsi="Times New Roman" w:cs="Times New Roman"/>
          <w:sz w:val="24"/>
          <w:szCs w:val="24"/>
        </w:rPr>
        <w:t xml:space="preserve">В то же время вопросы правомерности (неправомерности) осуществления в организации трудовой деятельности без заключения трудовых договоров (контрактов) или договоров гражданско-правового характера и без оплаты такого труда могут быть разрешены в пределах компетенции </w:t>
      </w:r>
      <w:proofErr w:type="spellStart"/>
      <w:r w:rsidRPr="006576FC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6576FC">
        <w:rPr>
          <w:rFonts w:ascii="Times New Roman" w:hAnsi="Times New Roman" w:cs="Times New Roman"/>
          <w:sz w:val="24"/>
          <w:szCs w:val="24"/>
        </w:rPr>
        <w:t>.</w:t>
      </w:r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FC">
        <w:rPr>
          <w:rFonts w:ascii="Times New Roman" w:hAnsi="Times New Roman" w:cs="Times New Roman"/>
          <w:sz w:val="24"/>
          <w:szCs w:val="24"/>
        </w:rPr>
        <w:t xml:space="preserve">С учетом изложенного, если физические лица (в том числе руководитель организации в случае, когда он является ее единственным учредителем) состоят с данной организацией в трудовых отношениях, то такие лица в соответствии с нормами Федерального </w:t>
      </w:r>
      <w:hyperlink r:id="rId14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N 167-ФЗ и Федерального </w:t>
      </w:r>
      <w:hyperlink r:id="rId15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N 212-ФЗ относятся к работающим лицам.</w:t>
      </w:r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FC">
        <w:rPr>
          <w:rFonts w:ascii="Times New Roman" w:hAnsi="Times New Roman" w:cs="Times New Roman"/>
          <w:sz w:val="24"/>
          <w:szCs w:val="24"/>
        </w:rPr>
        <w:t xml:space="preserve">Таким образом, работодатель, зарегистрированный в Пенсионном фонде Российской Федерации в качестве страхователя по обязательному пенсионному страхованию, обязан представлять отчетность по индивидуальному (персонифицированному) учету, в том числе по </w:t>
      </w:r>
      <w:hyperlink r:id="rId16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форме СЗВ-М</w:t>
        </w:r>
      </w:hyperlink>
      <w:r w:rsidRPr="006576FC">
        <w:rPr>
          <w:rFonts w:ascii="Times New Roman" w:hAnsi="Times New Roman" w:cs="Times New Roman"/>
          <w:sz w:val="24"/>
          <w:szCs w:val="24"/>
        </w:rPr>
        <w:t>, в соответствии с нормами действующего законодательства в отношении застрахованных лиц, работающих в организации по трудовому или гражданско-правовому договору, в том числе в отношении руководителей организации, являющихся единственными участниками (учредителями), членами организаций</w:t>
      </w:r>
      <w:proofErr w:type="gramEnd"/>
      <w:r w:rsidRPr="006576FC">
        <w:rPr>
          <w:rFonts w:ascii="Times New Roman" w:hAnsi="Times New Roman" w:cs="Times New Roman"/>
          <w:sz w:val="24"/>
          <w:szCs w:val="24"/>
        </w:rPr>
        <w:t>, собственниками их имущества.</w:t>
      </w:r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FC"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в случае осуществления вышеуказанными лицами работы на основании трудового договора отчетность по </w:t>
      </w:r>
      <w:hyperlink r:id="rId17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форме СЗВ-М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должна представляться на всех работающих застрахованных лиц вне зависимости от фактического осуществления выплат и иных вознаграждений за отчетный период в пользу вышеуказанных лиц, а также вне зависимости от уплаты страховых взносов.</w:t>
      </w:r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FC">
        <w:rPr>
          <w:rFonts w:ascii="Times New Roman" w:hAnsi="Times New Roman" w:cs="Times New Roman"/>
          <w:sz w:val="24"/>
          <w:szCs w:val="24"/>
        </w:rPr>
        <w:t xml:space="preserve">В то же время в отношении застрахованных лиц, работающих по гражданско-правовым договорам, с учетом прямого указания </w:t>
      </w:r>
      <w:hyperlink r:id="rId18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пункта 2.2 статьи 11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Федерального закона N 27-ФЗ отчетность по </w:t>
      </w:r>
      <w:hyperlink r:id="rId19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форме СЗВ-М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представляется при условии начисления страховых взносов на вознаграждения, выплачиваемые по таким договорам.</w:t>
      </w:r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FC">
        <w:rPr>
          <w:rFonts w:ascii="Times New Roman" w:hAnsi="Times New Roman" w:cs="Times New Roman"/>
          <w:sz w:val="24"/>
          <w:szCs w:val="24"/>
        </w:rPr>
        <w:t xml:space="preserve">В отношении лиц, работающих в общественных объединениях, включая политические партии, сообщаем, что </w:t>
      </w:r>
      <w:hyperlink r:id="rId20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статьей 17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Федерального закона от 19.05.1995 N 82-ФЗ "Об общественных объединениях" установлено, что законодательство Российской Федерации о труде и законодательство Российской Федерации о социальном страховании распространяется на работников аппаратов общественных объединений, работающих по найму.</w:t>
      </w:r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FC">
        <w:rPr>
          <w:rFonts w:ascii="Times New Roman" w:hAnsi="Times New Roman" w:cs="Times New Roman"/>
          <w:sz w:val="24"/>
          <w:szCs w:val="24"/>
        </w:rPr>
        <w:t xml:space="preserve">Учитывая изложенное, вопрос о необходимости представления общественными объединениями, являющимися страхователями по обязательному пенсионному страхованию, отчетности по </w:t>
      </w:r>
      <w:hyperlink r:id="rId21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форме СЗВ-М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зависит от факта наличия или отсутствия трудовых или гражданско-правовых отношений между общественными объединениями и их участниками, основанных на трудовых или гражданско-правовых договорах на выплаты, по которым начисляются и уплачиваются в ПФР страховые взносы на обязательное пенсионное страхование.</w:t>
      </w:r>
      <w:proofErr w:type="gramEnd"/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FC">
        <w:rPr>
          <w:rFonts w:ascii="Times New Roman" w:hAnsi="Times New Roman" w:cs="Times New Roman"/>
          <w:sz w:val="24"/>
          <w:szCs w:val="24"/>
        </w:rPr>
        <w:t xml:space="preserve">В случае отсутствия такого оформления отношений представление отчетности по </w:t>
      </w:r>
      <w:hyperlink r:id="rId22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форме СЗВ-М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за таких лиц общественными объединениями не осуществляется.</w:t>
      </w:r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FC">
        <w:rPr>
          <w:rFonts w:ascii="Times New Roman" w:hAnsi="Times New Roman" w:cs="Times New Roman"/>
          <w:sz w:val="24"/>
          <w:szCs w:val="24"/>
        </w:rPr>
        <w:t xml:space="preserve">Вместе с тем, исходя из положений </w:t>
      </w:r>
      <w:hyperlink r:id="rId23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статьи 1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Федерального закона от 11.08.1995 N 135-ФЗ "О благотворительной деятельности и благотворительных организациях" бескорыстное выполнение работ, предоставление услуг, оказание иной поддержки возможно в рамках благотворительной деятельности, </w:t>
      </w:r>
      <w:proofErr w:type="gramStart"/>
      <w:r w:rsidRPr="006576FC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6576FC">
        <w:rPr>
          <w:rFonts w:ascii="Times New Roman" w:hAnsi="Times New Roman" w:cs="Times New Roman"/>
          <w:sz w:val="24"/>
          <w:szCs w:val="24"/>
        </w:rPr>
        <w:t xml:space="preserve"> осуществления которой </w:t>
      </w:r>
      <w:r w:rsidRPr="006576FC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24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статье 7.1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данного Федерального закона могут быть закреплены в гражданско-правовом договоре, заключаемом между добровольцем и </w:t>
      </w:r>
      <w:proofErr w:type="spellStart"/>
      <w:r w:rsidRPr="006576FC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6576FC">
        <w:rPr>
          <w:rFonts w:ascii="Times New Roman" w:hAnsi="Times New Roman" w:cs="Times New Roman"/>
          <w:sz w:val="24"/>
          <w:szCs w:val="24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6576FC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576FC">
        <w:rPr>
          <w:rFonts w:ascii="Times New Roman" w:hAnsi="Times New Roman" w:cs="Times New Roman"/>
          <w:sz w:val="24"/>
          <w:szCs w:val="24"/>
        </w:rPr>
        <w:t>.</w:t>
      </w:r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FC">
        <w:rPr>
          <w:rFonts w:ascii="Times New Roman" w:hAnsi="Times New Roman" w:cs="Times New Roman"/>
          <w:sz w:val="24"/>
          <w:szCs w:val="24"/>
        </w:rPr>
        <w:t xml:space="preserve">При этом в соответствии в </w:t>
      </w:r>
      <w:hyperlink r:id="rId25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7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Федерального закона N 212-ФЗ выплаты, производимые добровольцам в рамках исполнения заключаемых гражданско-правовых договоров, на возмещение расходов добровольцев, за исключением расходов на питание в размере, превышающем размеры суточных, предусмотренные </w:t>
      </w:r>
      <w:hyperlink r:id="rId26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217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к объекту обложения страховыми взносами не относятся.</w:t>
      </w:r>
      <w:proofErr w:type="gramEnd"/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FC">
        <w:rPr>
          <w:rFonts w:ascii="Times New Roman" w:hAnsi="Times New Roman" w:cs="Times New Roman"/>
          <w:sz w:val="24"/>
          <w:szCs w:val="24"/>
        </w:rPr>
        <w:t xml:space="preserve">Учитывая изложенное, в случае если в </w:t>
      </w:r>
      <w:proofErr w:type="gramStart"/>
      <w:r w:rsidRPr="006576F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6576FC">
        <w:rPr>
          <w:rFonts w:ascii="Times New Roman" w:hAnsi="Times New Roman" w:cs="Times New Roman"/>
          <w:sz w:val="24"/>
          <w:szCs w:val="24"/>
        </w:rPr>
        <w:t xml:space="preserve"> заключаемых с добровольцами гражданско-правовых договоров </w:t>
      </w:r>
      <w:bookmarkStart w:id="0" w:name="_GoBack"/>
      <w:bookmarkEnd w:id="0"/>
      <w:r w:rsidRPr="006576FC">
        <w:rPr>
          <w:rFonts w:ascii="Times New Roman" w:hAnsi="Times New Roman" w:cs="Times New Roman"/>
          <w:sz w:val="24"/>
          <w:szCs w:val="24"/>
        </w:rPr>
        <w:t xml:space="preserve">общественные организации производят выплаты, направленные на возмещение их расходов на питание в размере, превышающем размеры суточных, на таких застрахованных лиц сведения по </w:t>
      </w:r>
      <w:hyperlink r:id="rId27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форме СЗВ-М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представляются.</w:t>
      </w:r>
    </w:p>
    <w:p w:rsidR="007A4B67" w:rsidRPr="006576FC" w:rsidRDefault="007A4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FC">
        <w:rPr>
          <w:rFonts w:ascii="Times New Roman" w:hAnsi="Times New Roman" w:cs="Times New Roman"/>
          <w:sz w:val="24"/>
          <w:szCs w:val="24"/>
        </w:rPr>
        <w:t xml:space="preserve">Также следует отметить, что в соответствии с Федеральным </w:t>
      </w:r>
      <w:hyperlink r:id="rId28" w:history="1">
        <w:r w:rsidRPr="006576F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576FC">
        <w:rPr>
          <w:rFonts w:ascii="Times New Roman" w:hAnsi="Times New Roman" w:cs="Times New Roman"/>
          <w:sz w:val="24"/>
          <w:szCs w:val="24"/>
        </w:rPr>
        <w:t xml:space="preserve"> от 28.12.2013 N 400-ФЗ "О страховых пенсиях" в страховой стаж включаются периоды работы и (или) иной деятельности, которые выполнялись застрахованными лицами на территории Российской Федерации, при условии, что за эти периоды начислялись и уплачивались страховые взносы в Пенсионный фонд Российской Федерации.</w:t>
      </w:r>
    </w:p>
    <w:p w:rsidR="007A4B67" w:rsidRPr="006576FC" w:rsidRDefault="007A4B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B67" w:rsidRDefault="007A4B67">
      <w:pPr>
        <w:pStyle w:val="ConsPlusNormal"/>
        <w:jc w:val="right"/>
      </w:pPr>
      <w:r>
        <w:t>Первый заместитель</w:t>
      </w:r>
    </w:p>
    <w:p w:rsidR="007A4B67" w:rsidRDefault="007A4B67">
      <w:pPr>
        <w:pStyle w:val="ConsPlusNormal"/>
        <w:jc w:val="right"/>
      </w:pPr>
      <w:r>
        <w:t>Председателя Правления ПФР</w:t>
      </w:r>
    </w:p>
    <w:p w:rsidR="007A4B67" w:rsidRDefault="007A4B67">
      <w:pPr>
        <w:pStyle w:val="ConsPlusNormal"/>
        <w:jc w:val="right"/>
      </w:pPr>
      <w:r>
        <w:t>Л.И.ЧИЖИК</w:t>
      </w:r>
    </w:p>
    <w:p w:rsidR="007A4B67" w:rsidRDefault="007A4B67">
      <w:pPr>
        <w:pStyle w:val="ConsPlusNormal"/>
        <w:jc w:val="both"/>
      </w:pPr>
    </w:p>
    <w:p w:rsidR="007A4B67" w:rsidRDefault="007A4B67">
      <w:pPr>
        <w:pStyle w:val="ConsPlusNormal"/>
        <w:jc w:val="both"/>
      </w:pPr>
    </w:p>
    <w:p w:rsidR="007A4B67" w:rsidRDefault="007A4B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5A3" w:rsidRDefault="004665A3"/>
    <w:sectPr w:rsidR="004665A3" w:rsidSect="0073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67"/>
    <w:rsid w:val="004665A3"/>
    <w:rsid w:val="006576FC"/>
    <w:rsid w:val="007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FF26B514A1F7932DA608D2A91A81958C2DC5300CA8D4CA62225F071FBB3EFC58ED14626B2788567BCN" TargetMode="External"/><Relationship Id="rId13" Type="http://schemas.openxmlformats.org/officeDocument/2006/relationships/hyperlink" Target="consultantplus://offline/ref=26DFF26B514A1F7932DA608D2A91A81958C2DF5507C48D4CA62225F071FBB3EFC58ED14626B2798067BFN" TargetMode="External"/><Relationship Id="rId18" Type="http://schemas.openxmlformats.org/officeDocument/2006/relationships/hyperlink" Target="consultantplus://offline/ref=26DFF26B514A1F7932DA608D2A91A81958C2DF540FC38D4CA62225F071FBB3EFC58ED146206BBBN" TargetMode="External"/><Relationship Id="rId26" Type="http://schemas.openxmlformats.org/officeDocument/2006/relationships/hyperlink" Target="consultantplus://offline/ref=26DFF26B514A1F7932DA608D2A91A8195BCBD95107C38D4CA62225F071FBB3EFC58ED14626B37A8067B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DFF26B514A1F7932DA608D2A91A81958C2DC5300CA8D4CA62225F071FBB3EFC58ED14626B2788567BCN" TargetMode="External"/><Relationship Id="rId7" Type="http://schemas.openxmlformats.org/officeDocument/2006/relationships/hyperlink" Target="consultantplus://offline/ref=26DFF26B514A1F7932DA608D2A91A81958C2DF540FC38D4CA62225F071FBB3EFC58ED146206BBBN" TargetMode="External"/><Relationship Id="rId12" Type="http://schemas.openxmlformats.org/officeDocument/2006/relationships/hyperlink" Target="consultantplus://offline/ref=26DFF26B514A1F7932DA608D2A91A81958C2DF5507C48D4CA62225F071FBB3EFC58ED146206BB6N" TargetMode="External"/><Relationship Id="rId17" Type="http://schemas.openxmlformats.org/officeDocument/2006/relationships/hyperlink" Target="consultantplus://offline/ref=26DFF26B514A1F7932DA608D2A91A81958C2DC5300CA8D4CA62225F071FBB3EFC58ED14626B2788567BCN" TargetMode="External"/><Relationship Id="rId25" Type="http://schemas.openxmlformats.org/officeDocument/2006/relationships/hyperlink" Target="consultantplus://offline/ref=26DFF26B514A1F7932DA608D2A91A8195BCBD85905CA8D4CA62225F071FBB3EFC58ED146246BB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DFF26B514A1F7932DA608D2A91A81958C2DC5300CA8D4CA62225F071FBB3EFC58ED14626B2788567BCN" TargetMode="External"/><Relationship Id="rId20" Type="http://schemas.openxmlformats.org/officeDocument/2006/relationships/hyperlink" Target="consultantplus://offline/ref=26DFF26B514A1F7932DA608D2A91A81958C2D05907C48D4CA62225F071FBB3EFC58ED14626B2788C67B9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FF26B514A1F7932DA608D2A91A81958C2DF540FC38D4CA62225F071FBB3EFC58ED146206BBBN" TargetMode="External"/><Relationship Id="rId11" Type="http://schemas.openxmlformats.org/officeDocument/2006/relationships/hyperlink" Target="consultantplus://offline/ref=26DFF26B514A1F7932DA608D2A91A8195BCBD85905CA8D4CA62225F071FBB3EFC58ED145246BB3N" TargetMode="External"/><Relationship Id="rId24" Type="http://schemas.openxmlformats.org/officeDocument/2006/relationships/hyperlink" Target="consultantplus://offline/ref=26DFF26B514A1F7932DA608D2A91A81958CDDA5607CB8D4CA62225F071FBB3EFC58ED14662B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DFF26B514A1F7932DA608D2A91A8195BCBD85905CA8D4CA62225F0716FBBN" TargetMode="External"/><Relationship Id="rId23" Type="http://schemas.openxmlformats.org/officeDocument/2006/relationships/hyperlink" Target="consultantplus://offline/ref=26DFF26B514A1F7932DA608D2A91A81958CDDA5607CB8D4CA62225F071FBB3EFC58ED14626B2788467B7N" TargetMode="External"/><Relationship Id="rId28" Type="http://schemas.openxmlformats.org/officeDocument/2006/relationships/hyperlink" Target="consultantplus://offline/ref=26DFF26B514A1F7932DA608D2A91A81958C2D95407C28D4CA62225F071FBB3EFC58ED14626B2788367BDN" TargetMode="External"/><Relationship Id="rId10" Type="http://schemas.openxmlformats.org/officeDocument/2006/relationships/hyperlink" Target="consultantplus://offline/ref=26DFF26B514A1F7932DA608D2A91A8195BCBD85905CA8D4CA62225F071FBB3EFC58ED14626B2788167B7N" TargetMode="External"/><Relationship Id="rId19" Type="http://schemas.openxmlformats.org/officeDocument/2006/relationships/hyperlink" Target="consultantplus://offline/ref=26DFF26B514A1F7932DA608D2A91A81958C2DC5300CA8D4CA62225F071FBB3EFC58ED14626B2788567B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DFF26B514A1F7932DA608D2A91A81958C3DA5903C48D4CA62225F071FBB3EFC58ED14626B2788067BBN" TargetMode="External"/><Relationship Id="rId14" Type="http://schemas.openxmlformats.org/officeDocument/2006/relationships/hyperlink" Target="consultantplus://offline/ref=26DFF26B514A1F7932DA608D2A91A81958C3DA5903C48D4CA62225F0716FBBN" TargetMode="External"/><Relationship Id="rId22" Type="http://schemas.openxmlformats.org/officeDocument/2006/relationships/hyperlink" Target="consultantplus://offline/ref=26DFF26B514A1F7932DA608D2A91A81958C2DC5300CA8D4CA62225F071FBB3EFC58ED14626B2788567BCN" TargetMode="External"/><Relationship Id="rId27" Type="http://schemas.openxmlformats.org/officeDocument/2006/relationships/hyperlink" Target="consultantplus://offline/ref=26DFF26B514A1F7932DA608D2A91A81958C2DC5300CA8D4CA62225F071FBB3EFC58ED14626B2788567BC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1711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Agalcova</dc:creator>
  <cp:lastModifiedBy>Вера</cp:lastModifiedBy>
  <cp:revision>2</cp:revision>
  <dcterms:created xsi:type="dcterms:W3CDTF">2016-09-19T13:01:00Z</dcterms:created>
  <dcterms:modified xsi:type="dcterms:W3CDTF">2017-01-26T20:15:00Z</dcterms:modified>
</cp:coreProperties>
</file>